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DB53C" w14:textId="77777777" w:rsidR="00F8421F" w:rsidRPr="0045345C" w:rsidRDefault="00F8421F" w:rsidP="0045345C">
      <w:pPr>
        <w:jc w:val="center"/>
        <w:rPr>
          <w:rFonts w:ascii="Times New Roman" w:hAnsi="Times New Roman" w:cs="Times New Roman"/>
        </w:rPr>
      </w:pPr>
      <w:r w:rsidRPr="0045345C">
        <w:rPr>
          <w:rFonts w:ascii="Times New Roman" w:hAnsi="Times New Roman" w:cs="Times New Roman"/>
          <w:b/>
        </w:rPr>
        <w:t>INFORMACJE DOTYCZĄCE  BADANIA MIĘSA W KIERUNKU WŁOŚNI</w:t>
      </w:r>
    </w:p>
    <w:p w14:paraId="57EEC36B" w14:textId="77777777" w:rsidR="00DC136C" w:rsidRPr="0045345C" w:rsidRDefault="00F8421F" w:rsidP="0045345C">
      <w:pPr>
        <w:jc w:val="center"/>
        <w:rPr>
          <w:rFonts w:ascii="Times New Roman" w:hAnsi="Times New Roman" w:cs="Times New Roman"/>
        </w:rPr>
      </w:pPr>
      <w:r w:rsidRPr="0045345C">
        <w:rPr>
          <w:rStyle w:val="Pogrubienie"/>
          <w:rFonts w:ascii="Times New Roman" w:hAnsi="Times New Roman" w:cs="Times New Roman"/>
          <w:i/>
        </w:rPr>
        <w:t>metodą wytrawiania wspomaganego mieszadłem magnetycznym</w:t>
      </w:r>
    </w:p>
    <w:p w14:paraId="7DCBCD30" w14:textId="77777777" w:rsidR="00F03269" w:rsidRPr="0045345C" w:rsidRDefault="00F03269" w:rsidP="0045345C">
      <w:pPr>
        <w:rPr>
          <w:rFonts w:ascii="Times New Roman" w:hAnsi="Times New Roman" w:cs="Times New Roman"/>
        </w:rPr>
      </w:pPr>
    </w:p>
    <w:p w14:paraId="661AAEA5" w14:textId="77777777" w:rsidR="0045345C" w:rsidRDefault="00745BFB" w:rsidP="0045345C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Pogrubienie"/>
        </w:rPr>
        <w:t xml:space="preserve">Badanie mięsa z dzików </w:t>
      </w:r>
      <w:r>
        <w:rPr>
          <w:b/>
        </w:rPr>
        <w:t>w kierunku wykrywania włośni</w:t>
      </w:r>
      <w:r w:rsidRPr="00745BFB">
        <w:rPr>
          <w:rStyle w:val="Pogrubienie"/>
        </w:rPr>
        <w:t xml:space="preserve"> </w:t>
      </w:r>
      <w:r w:rsidRPr="00097CE8">
        <w:rPr>
          <w:rStyle w:val="Pogrubienie"/>
          <w:i/>
        </w:rPr>
        <w:t xml:space="preserve">metodą wytrawiania </w:t>
      </w:r>
      <w:r w:rsidR="00097CE8" w:rsidRPr="00097CE8">
        <w:rPr>
          <w:rStyle w:val="Pogrubienie"/>
          <w:i/>
        </w:rPr>
        <w:t>wspomaganego</w:t>
      </w:r>
      <w:r w:rsidR="0045345C">
        <w:rPr>
          <w:rStyle w:val="Pogrubienie"/>
          <w:i/>
        </w:rPr>
        <w:br/>
      </w:r>
      <w:r w:rsidR="00097CE8" w:rsidRPr="00097CE8">
        <w:rPr>
          <w:rStyle w:val="Pogrubienie"/>
          <w:i/>
        </w:rPr>
        <w:t xml:space="preserve"> mieszadłem magnetycznym </w:t>
      </w:r>
      <w:r w:rsidR="00DC136C" w:rsidRPr="00DC136C">
        <w:t xml:space="preserve">jest </w:t>
      </w:r>
      <w:r>
        <w:t xml:space="preserve">wykonywane przez </w:t>
      </w:r>
      <w:r w:rsidR="00DC136C" w:rsidRPr="00DC136C">
        <w:t xml:space="preserve">terenową stacją wytrawiania zlokalizowaną </w:t>
      </w:r>
      <w:r w:rsidR="0045345C">
        <w:br/>
      </w:r>
      <w:r w:rsidR="00DC136C" w:rsidRPr="00DC136C">
        <w:t>w budynku Powiatowego Ins</w:t>
      </w:r>
      <w:r>
        <w:t xml:space="preserve">pektoratu Weterynarii w Radomiu znajdującego się w Radomiu przy </w:t>
      </w:r>
      <w:r w:rsidR="0045345C">
        <w:br/>
      </w:r>
      <w:r>
        <w:t xml:space="preserve">ul. Warzywnej 20. </w:t>
      </w:r>
      <w:r w:rsidR="00DC136C" w:rsidRPr="00DC136C">
        <w:t xml:space="preserve"> Laboratorium jest jednostką urzędową wchodzącą w struktury Zakładu H</w:t>
      </w:r>
      <w:r>
        <w:t xml:space="preserve">igieny </w:t>
      </w:r>
      <w:r w:rsidR="0045345C">
        <w:br/>
      </w:r>
      <w:r>
        <w:t>Weterynaryjnej w Warszawie jako</w:t>
      </w:r>
      <w:r w:rsidR="0045345C">
        <w:t>:</w:t>
      </w:r>
    </w:p>
    <w:p w14:paraId="0E8BAB2B" w14:textId="28AAD0E6" w:rsidR="005F6EC3" w:rsidRDefault="00745BFB" w:rsidP="0045345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45BFB">
        <w:rPr>
          <w:b/>
        </w:rPr>
        <w:t xml:space="preserve">Stanowisko Zamiejscowe Działu Badań Mięsa Na Obecność Włośni </w:t>
      </w:r>
      <w:r w:rsidR="00DC136C" w:rsidRPr="00745BFB">
        <w:rPr>
          <w:b/>
        </w:rPr>
        <w:t>.</w:t>
      </w:r>
      <w:r w:rsidR="005F6EC3">
        <w:rPr>
          <w:b/>
        </w:rPr>
        <w:t xml:space="preserve"> </w:t>
      </w:r>
    </w:p>
    <w:p w14:paraId="1F32467F" w14:textId="77777777" w:rsidR="00DC136C" w:rsidRPr="005F6EC3" w:rsidRDefault="005F6EC3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 w:rsidRPr="005F6EC3">
        <w:t>Laboratorium prowadzi również badanie mięsa świń w wyżej wymienionym zakresie</w:t>
      </w:r>
      <w:r>
        <w:t>.</w:t>
      </w:r>
      <w:r w:rsidRPr="005F6EC3">
        <w:t xml:space="preserve"> </w:t>
      </w:r>
    </w:p>
    <w:p w14:paraId="66C7409D" w14:textId="5DA26F08" w:rsidR="00DC136C" w:rsidRPr="00DC136C" w:rsidRDefault="00745BFB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>
        <w:rPr>
          <w:rStyle w:val="Pogrubienie"/>
        </w:rPr>
        <w:t>Do</w:t>
      </w:r>
      <w:r w:rsidR="00DC136C" w:rsidRPr="00DC136C">
        <w:rPr>
          <w:rStyle w:val="Pogrubienie"/>
        </w:rPr>
        <w:t xml:space="preserve"> laboratorium próbki przyjmowane są:</w:t>
      </w:r>
    </w:p>
    <w:p w14:paraId="0506B602" w14:textId="3B8A776C" w:rsidR="00DC136C" w:rsidRPr="00DC136C" w:rsidRDefault="00745BFB" w:rsidP="00453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poniedziałku do piątku w godzinach: 8:00 do 15:</w:t>
      </w:r>
      <w:r w:rsidR="00DC136C" w:rsidRPr="00DC136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(w budynku Powiatowego Inspektoratu </w:t>
      </w:r>
      <w:r w:rsidR="004534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Weterynarii w Radomiu )</w:t>
      </w:r>
    </w:p>
    <w:p w14:paraId="6D811E93" w14:textId="4A144B31" w:rsidR="00745BFB" w:rsidRDefault="00745BFB" w:rsidP="0045345C">
      <w:pPr>
        <w:numPr>
          <w:ilvl w:val="0"/>
          <w:numId w:val="5"/>
        </w:numPr>
        <w:shd w:val="clear" w:color="auto" w:fill="FFFFFF"/>
        <w:spacing w:after="288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Od godziny 16 : 00  do 18 : 00 w budynku laboratorium ( wejście od podwórka)</w:t>
      </w:r>
      <w:r w:rsidR="003612FC">
        <w:rPr>
          <w:rFonts w:ascii="Times New Roman" w:hAnsi="Times New Roman" w:cs="Times New Roman"/>
          <w:sz w:val="24"/>
          <w:szCs w:val="24"/>
        </w:rPr>
        <w:t xml:space="preserve"> – próbki dostarczone </w:t>
      </w:r>
      <w:r w:rsidR="0045345C">
        <w:rPr>
          <w:rFonts w:ascii="Times New Roman" w:hAnsi="Times New Roman" w:cs="Times New Roman"/>
          <w:sz w:val="24"/>
          <w:szCs w:val="24"/>
        </w:rPr>
        <w:br/>
      </w:r>
      <w:r w:rsidR="003612FC">
        <w:rPr>
          <w:rFonts w:ascii="Times New Roman" w:hAnsi="Times New Roman" w:cs="Times New Roman"/>
          <w:sz w:val="24"/>
          <w:szCs w:val="24"/>
        </w:rPr>
        <w:t>w późniejszych godzinach są badane następnego dnia .</w:t>
      </w:r>
    </w:p>
    <w:p w14:paraId="0D7EE1EB" w14:textId="77777777" w:rsidR="00255C5E" w:rsidRPr="00F8421F" w:rsidRDefault="003612FC" w:rsidP="0045345C">
      <w:pPr>
        <w:shd w:val="clear" w:color="auto" w:fill="FFFFFF" w:themeFill="background1"/>
        <w:spacing w:after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21F">
        <w:rPr>
          <w:rStyle w:val="Pogrubienie"/>
          <w:rFonts w:ascii="Times New Roman" w:hAnsi="Times New Roman" w:cs="Times New Roman"/>
          <w:sz w:val="24"/>
          <w:szCs w:val="24"/>
        </w:rPr>
        <w:t xml:space="preserve">Koszt badania: 20 zł </w:t>
      </w:r>
      <w:r w:rsidR="00097CE8" w:rsidRPr="00F8421F">
        <w:rPr>
          <w:rStyle w:val="Pogrubienie"/>
          <w:rFonts w:ascii="Times New Roman" w:hAnsi="Times New Roman" w:cs="Times New Roman"/>
          <w:sz w:val="24"/>
          <w:szCs w:val="24"/>
        </w:rPr>
        <w:t xml:space="preserve"> - </w:t>
      </w:r>
      <w:r w:rsidRPr="00F8421F">
        <w:rPr>
          <w:rStyle w:val="Pogrubienie"/>
          <w:rFonts w:ascii="Times New Roman" w:hAnsi="Times New Roman" w:cs="Times New Roman"/>
          <w:b w:val="0"/>
          <w:sz w:val="24"/>
          <w:szCs w:val="24"/>
        </w:rPr>
        <w:t>zgodnie z rozporządzeniem</w:t>
      </w:r>
      <w:r w:rsidR="00255C5E" w:rsidRPr="00F8421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5C5E" w:rsidRPr="00F8421F">
        <w:rPr>
          <w:rFonts w:ascii="Times New Roman" w:hAnsi="Times New Roman" w:cs="Times New Roman"/>
          <w:bCs/>
          <w:sz w:val="24"/>
          <w:szCs w:val="24"/>
        </w:rPr>
        <w:t xml:space="preserve">Ministra Rolnictwa i Rozwoju Wsi z dnia 15 grudnia 2006r. - </w:t>
      </w:r>
      <w:r w:rsidR="00255C5E" w:rsidRPr="00F8421F">
        <w:rPr>
          <w:rFonts w:ascii="Times New Roman" w:hAnsi="Times New Roman" w:cs="Times New Roman"/>
          <w:bCs/>
          <w:i/>
          <w:sz w:val="24"/>
          <w:szCs w:val="24"/>
        </w:rPr>
        <w:t xml:space="preserve">w sprawie sposobu ustalania i wysokości opłat za czynności wykonane przez Inspekcję Weterynaryjną, sposobu i miejsc pobierania tych opłat oraz sposobu przekazywania informacji w tym zakresie Komisji Europejskiej </w:t>
      </w:r>
      <w:r w:rsidR="00255C5E" w:rsidRPr="00F8421F">
        <w:rPr>
          <w:rFonts w:ascii="Times New Roman" w:hAnsi="Times New Roman" w:cs="Times New Roman"/>
          <w:bCs/>
          <w:sz w:val="24"/>
          <w:szCs w:val="24"/>
        </w:rPr>
        <w:t>(tj. Dz. U. z 2013r.,  poz. 388 .).</w:t>
      </w:r>
    </w:p>
    <w:p w14:paraId="57ADB93B" w14:textId="0BD37345" w:rsidR="00DC136C" w:rsidRPr="00DC136C" w:rsidRDefault="00DC136C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 w:rsidRPr="00DC136C">
        <w:t xml:space="preserve">Laboratorium uzyskało akredytację Polskiego </w:t>
      </w:r>
      <w:r w:rsidR="00097CE8">
        <w:t>Centrum Akredytacji PCA nr AB 598</w:t>
      </w:r>
      <w:r w:rsidRPr="00DC136C">
        <w:t>. Laboratorium jest poddawa</w:t>
      </w:r>
      <w:r w:rsidR="00097CE8">
        <w:t>ne regularnym kontrolom lub audy</w:t>
      </w:r>
      <w:r w:rsidRPr="00DC136C">
        <w:t>tom realizowanym przez Zak</w:t>
      </w:r>
      <w:r w:rsidR="00097CE8">
        <w:t xml:space="preserve">ład Higieny Weterynaryjnej </w:t>
      </w:r>
      <w:r w:rsidR="0045345C">
        <w:br/>
      </w:r>
      <w:r w:rsidR="00097CE8">
        <w:t>w Warszawie, audy</w:t>
      </w:r>
      <w:r w:rsidRPr="00DC136C">
        <w:t xml:space="preserve">tom zewnętrznym przeprowadzanym przez auditorów PCA oraz uczestniczy </w:t>
      </w:r>
      <w:r w:rsidR="0045345C">
        <w:br/>
      </w:r>
      <w:r w:rsidRPr="00DC136C">
        <w:t>w badaniach biegłości potwierdzających kompetencj</w:t>
      </w:r>
      <w:r w:rsidR="00097CE8">
        <w:t>e w zakresie wykonywanych badań , którego</w:t>
      </w:r>
      <w:r w:rsidR="0045345C">
        <w:br/>
      </w:r>
      <w:r w:rsidR="00097CE8">
        <w:t xml:space="preserve"> organizatorem jest Państwowy Instytut Weterynaryjny – Państwowy Instytut Badawczy, Krajowe</w:t>
      </w:r>
      <w:r w:rsidR="0045345C">
        <w:br/>
      </w:r>
      <w:r w:rsidR="00097CE8">
        <w:t xml:space="preserve"> Laboratorium Referencyjne ds. włośnicy w Puławach</w:t>
      </w:r>
    </w:p>
    <w:p w14:paraId="3EA7E380" w14:textId="1DECCBA9" w:rsidR="00DC136C" w:rsidRPr="00DC136C" w:rsidRDefault="00DC136C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 w:rsidRPr="00DC136C">
        <w:rPr>
          <w:rStyle w:val="Pogrubienie"/>
        </w:rPr>
        <w:t xml:space="preserve">Badania przeprowadzane są w oparciu o metodę referencyjną wytrawiania próby zbiorczej </w:t>
      </w:r>
      <w:r w:rsidR="0045345C">
        <w:rPr>
          <w:rStyle w:val="Pogrubienie"/>
        </w:rPr>
        <w:br/>
      </w:r>
      <w:r w:rsidRPr="00DC136C">
        <w:rPr>
          <w:rStyle w:val="Pogrubienie"/>
        </w:rPr>
        <w:t xml:space="preserve">z zastosowaniem metody magnetycznego mieszania wg Rozporządzenia Komisji (WE) </w:t>
      </w:r>
      <w:r w:rsidR="0045345C">
        <w:rPr>
          <w:rStyle w:val="Pogrubienie"/>
        </w:rPr>
        <w:br/>
      </w:r>
      <w:r w:rsidRPr="00DC136C">
        <w:rPr>
          <w:rStyle w:val="Pogrubienie"/>
        </w:rPr>
        <w:t>nr 2075/2005 z dnia 5 grudnia 2005 r. (Dz. Ur</w:t>
      </w:r>
      <w:r w:rsidR="00F03269">
        <w:rPr>
          <w:rStyle w:val="Pogrubienie"/>
        </w:rPr>
        <w:t xml:space="preserve">z. UE L 338 z dnia 22.12.2005) </w:t>
      </w:r>
      <w:r w:rsidR="00F03269" w:rsidRPr="00F03269">
        <w:rPr>
          <w:rStyle w:val="Pogrubienie"/>
          <w:i/>
        </w:rPr>
        <w:t>ustanawiającego szczególne przepisy dotyczące urzędowych kontroli w odniesieniu do włośni (</w:t>
      </w:r>
      <w:proofErr w:type="spellStart"/>
      <w:r w:rsidR="00F03269" w:rsidRPr="00F03269">
        <w:rPr>
          <w:rStyle w:val="Pogrubienie"/>
          <w:i/>
        </w:rPr>
        <w:t>Trichinella</w:t>
      </w:r>
      <w:proofErr w:type="spellEnd"/>
      <w:r w:rsidR="00F03269" w:rsidRPr="00F03269">
        <w:rPr>
          <w:rStyle w:val="Pogrubienie"/>
          <w:i/>
        </w:rPr>
        <w:t>)</w:t>
      </w:r>
      <w:r w:rsidR="0045345C">
        <w:rPr>
          <w:rStyle w:val="Pogrubienie"/>
          <w:i/>
        </w:rPr>
        <w:br/>
      </w:r>
      <w:r w:rsidR="00F03269" w:rsidRPr="00F03269">
        <w:rPr>
          <w:rStyle w:val="Pogrubienie"/>
          <w:i/>
        </w:rPr>
        <w:t xml:space="preserve"> w mięsie</w:t>
      </w:r>
      <w:r w:rsidR="00F03269">
        <w:rPr>
          <w:rStyle w:val="Pogrubienie"/>
          <w:i/>
        </w:rPr>
        <w:t>:</w:t>
      </w:r>
      <w:r w:rsidRPr="00DC136C">
        <w:rPr>
          <w:rStyle w:val="Pogrubienie"/>
        </w:rPr>
        <w:t> załącznik I, rozdział I oraz załącznik III.</w:t>
      </w:r>
    </w:p>
    <w:p w14:paraId="49CF81E3" w14:textId="77777777" w:rsidR="00DC136C" w:rsidRPr="00DC136C" w:rsidRDefault="00DC136C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 w:rsidRPr="00DC136C">
        <w:t>Badanie polega na potraktowaniu rozdrobnionej próbki mięsa płynem wytrawiającym zawierającym pepsynę i kwas solny w kontrolowanych warunkach temperatury i czasu, która to próbka po szeregu czynności dodatkowych jest oglądana pod specjalistycznym urządzeniem powiększającym obraz – trychinos</w:t>
      </w:r>
      <w:r w:rsidR="00F8421F">
        <w:t>kopem, pozwalającym zidentyfikować</w:t>
      </w:r>
      <w:r w:rsidR="00F8421F" w:rsidRPr="00DC136C">
        <w:t xml:space="preserve"> </w:t>
      </w:r>
      <w:r w:rsidRPr="00DC136C">
        <w:t>uwolnione w trakcie wytrawiania larwy włośni.</w:t>
      </w:r>
    </w:p>
    <w:p w14:paraId="7EB3E044" w14:textId="07E74737" w:rsidR="008A5F98" w:rsidRPr="0045345C" w:rsidRDefault="00DC136C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  <w:rPr>
          <w:rStyle w:val="Pogrubienie"/>
          <w:b w:val="0"/>
          <w:bCs w:val="0"/>
          <w:u w:val="single"/>
        </w:rPr>
      </w:pPr>
      <w:r w:rsidRPr="00DC136C">
        <w:t>Zgodnie z Rozporządzeniem Ministra Rolnictwa i Rozwoju Wsi z dnia</w:t>
      </w:r>
      <w:r w:rsidR="005F6EC3">
        <w:t xml:space="preserve"> </w:t>
      </w:r>
      <w:r w:rsidRPr="00DC136C">
        <w:t xml:space="preserve">21 października 2010 r. </w:t>
      </w:r>
      <w:r w:rsidR="0045345C">
        <w:br/>
      </w:r>
      <w:r w:rsidRPr="005F6EC3">
        <w:rPr>
          <w:i/>
        </w:rPr>
        <w:t>w sprawie wymagań weterynaryjnych przy produkcji mięsa przeznaczonego</w:t>
      </w:r>
      <w:r w:rsidR="005F6EC3" w:rsidRPr="005F6EC3">
        <w:rPr>
          <w:i/>
        </w:rPr>
        <w:t xml:space="preserve"> na użytek własny</w:t>
      </w:r>
      <w:r w:rsidR="005F6EC3">
        <w:t xml:space="preserve"> </w:t>
      </w:r>
      <w:r w:rsidR="0045345C">
        <w:br/>
      </w:r>
      <w:r w:rsidR="005F6EC3">
        <w:t>(tj.</w:t>
      </w:r>
      <w:r w:rsidR="000C4DCE">
        <w:t xml:space="preserve"> </w:t>
      </w:r>
      <w:r w:rsidR="005F6EC3">
        <w:t>Dz. U. z 2015 r poz.392</w:t>
      </w:r>
      <w:r w:rsidRPr="00DC136C">
        <w:t>)</w:t>
      </w:r>
      <w:r w:rsidR="005F6EC3">
        <w:t>. M</w:t>
      </w:r>
      <w:r w:rsidR="008A5F98">
        <w:t>ięso</w:t>
      </w:r>
      <w:r w:rsidRPr="00DC136C">
        <w:t xml:space="preserve"> świń </w:t>
      </w:r>
      <w:r w:rsidR="005F6EC3">
        <w:t xml:space="preserve">poddanych ubojowi </w:t>
      </w:r>
      <w:r w:rsidRPr="00DC136C">
        <w:t xml:space="preserve">oraz </w:t>
      </w:r>
      <w:r w:rsidR="005F6EC3">
        <w:t xml:space="preserve">mięso </w:t>
      </w:r>
      <w:r w:rsidRPr="00DC136C">
        <w:t xml:space="preserve">dzików odstrzelonych </w:t>
      </w:r>
      <w:r w:rsidR="005F6EC3">
        <w:t xml:space="preserve">w celu </w:t>
      </w:r>
      <w:r w:rsidR="005F6EC3">
        <w:lastRenderedPageBreak/>
        <w:t xml:space="preserve">produkcji mięsa </w:t>
      </w:r>
      <w:r w:rsidRPr="00DC136C">
        <w:t xml:space="preserve">z przeznaczeniem </w:t>
      </w:r>
      <w:r w:rsidR="005F6EC3">
        <w:t xml:space="preserve">na użytek własny </w:t>
      </w:r>
      <w:r w:rsidRPr="00DC136C">
        <w:t xml:space="preserve">obowiązkowo poddaje się badaniom na </w:t>
      </w:r>
      <w:r w:rsidR="005F6EC3">
        <w:t xml:space="preserve">obecność </w:t>
      </w:r>
      <w:r w:rsidRPr="00DC136C">
        <w:t>wł</w:t>
      </w:r>
      <w:r w:rsidR="005F6EC3">
        <w:t>ośni</w:t>
      </w:r>
      <w:r w:rsidR="00F03269">
        <w:t xml:space="preserve">. </w:t>
      </w:r>
    </w:p>
    <w:p w14:paraId="55AF9F5E" w14:textId="77777777" w:rsidR="00DC136C" w:rsidRPr="00DC136C" w:rsidRDefault="00DC136C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 w:rsidRPr="00DC136C">
        <w:rPr>
          <w:rStyle w:val="Pogrubienie"/>
        </w:rPr>
        <w:t>Sposób pobierania próbek mięsa:</w:t>
      </w:r>
    </w:p>
    <w:p w14:paraId="4D81ACFE" w14:textId="77777777" w:rsidR="00F03269" w:rsidRPr="00255C5E" w:rsidRDefault="00255C5E" w:rsidP="004534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C5E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DC136C" w:rsidRPr="00255C5E">
        <w:rPr>
          <w:rFonts w:ascii="Times New Roman" w:hAnsi="Times New Roman" w:cs="Times New Roman"/>
          <w:b/>
          <w:i/>
          <w:sz w:val="24"/>
          <w:szCs w:val="24"/>
        </w:rPr>
        <w:t xml:space="preserve"> świń domowych: </w:t>
      </w:r>
    </w:p>
    <w:p w14:paraId="02D66FEF" w14:textId="77777777" w:rsidR="00F03269" w:rsidRDefault="00DC136C" w:rsidP="0045345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136C">
        <w:rPr>
          <w:rFonts w:ascii="Times New Roman" w:hAnsi="Times New Roman" w:cs="Times New Roman"/>
          <w:sz w:val="24"/>
          <w:szCs w:val="24"/>
        </w:rPr>
        <w:t>pobiera się kilka próbek mięsa, każda wielkości orzecha laskowego</w:t>
      </w:r>
      <w:r w:rsidR="00F03269">
        <w:rPr>
          <w:rFonts w:ascii="Times New Roman" w:hAnsi="Times New Roman" w:cs="Times New Roman"/>
          <w:sz w:val="24"/>
          <w:szCs w:val="24"/>
        </w:rPr>
        <w:t>,</w:t>
      </w:r>
      <w:r w:rsidRPr="00DC136C">
        <w:rPr>
          <w:rFonts w:ascii="Times New Roman" w:hAnsi="Times New Roman" w:cs="Times New Roman"/>
          <w:sz w:val="24"/>
          <w:szCs w:val="24"/>
        </w:rPr>
        <w:t xml:space="preserve"> z mięśni obu filarów przepony w przejściu do części ścięgnistej. </w:t>
      </w:r>
    </w:p>
    <w:p w14:paraId="7790C743" w14:textId="77777777" w:rsidR="00F03269" w:rsidRPr="00255C5E" w:rsidRDefault="00255C5E" w:rsidP="0045345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55C5E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DC136C" w:rsidRPr="00255C5E">
        <w:rPr>
          <w:rFonts w:ascii="Times New Roman" w:hAnsi="Times New Roman" w:cs="Times New Roman"/>
          <w:b/>
          <w:i/>
          <w:sz w:val="24"/>
          <w:szCs w:val="24"/>
        </w:rPr>
        <w:t xml:space="preserve"> dzików</w:t>
      </w:r>
      <w:r w:rsidR="00DC136C" w:rsidRPr="00255C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395254" w14:textId="77777777" w:rsidR="00DC136C" w:rsidRPr="00DC136C" w:rsidRDefault="00DC136C" w:rsidP="0045345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136C">
        <w:rPr>
          <w:rFonts w:ascii="Times New Roman" w:hAnsi="Times New Roman" w:cs="Times New Roman"/>
          <w:sz w:val="24"/>
          <w:szCs w:val="24"/>
        </w:rPr>
        <w:t>pobiera się sześć próbek mięsa, każda wielkości orzecha laskowego, po jednej próbce z:</w:t>
      </w:r>
    </w:p>
    <w:p w14:paraId="1A1803CF" w14:textId="77777777" w:rsidR="00DC136C" w:rsidRPr="00DC136C" w:rsidRDefault="00DC136C" w:rsidP="0045345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136C">
        <w:rPr>
          <w:rFonts w:ascii="Times New Roman" w:hAnsi="Times New Roman" w:cs="Times New Roman"/>
          <w:sz w:val="24"/>
          <w:szCs w:val="24"/>
        </w:rPr>
        <w:t>mięśni każdego filaru przepony w przejściu do części ścięgnistej,</w:t>
      </w:r>
    </w:p>
    <w:p w14:paraId="2656E4E2" w14:textId="77777777" w:rsidR="00DC136C" w:rsidRPr="00DC136C" w:rsidRDefault="00DC136C" w:rsidP="0045345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136C">
        <w:rPr>
          <w:rFonts w:ascii="Times New Roman" w:hAnsi="Times New Roman" w:cs="Times New Roman"/>
          <w:sz w:val="24"/>
          <w:szCs w:val="24"/>
        </w:rPr>
        <w:t>mięśni żuchwowych,</w:t>
      </w:r>
    </w:p>
    <w:p w14:paraId="6E976CEB" w14:textId="77777777" w:rsidR="00DC136C" w:rsidRPr="00DC136C" w:rsidRDefault="00DC136C" w:rsidP="0045345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136C">
        <w:rPr>
          <w:rFonts w:ascii="Times New Roman" w:hAnsi="Times New Roman" w:cs="Times New Roman"/>
          <w:sz w:val="24"/>
          <w:szCs w:val="24"/>
        </w:rPr>
        <w:t>mięśni przedramienia,</w:t>
      </w:r>
    </w:p>
    <w:p w14:paraId="423A63C4" w14:textId="77777777" w:rsidR="00DC136C" w:rsidRPr="00DC136C" w:rsidRDefault="00DC136C" w:rsidP="0045345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136C">
        <w:rPr>
          <w:rFonts w:ascii="Times New Roman" w:hAnsi="Times New Roman" w:cs="Times New Roman"/>
          <w:sz w:val="24"/>
          <w:szCs w:val="24"/>
        </w:rPr>
        <w:t>mięśni międzyżebrowych,</w:t>
      </w:r>
    </w:p>
    <w:p w14:paraId="55121B5C" w14:textId="77777777" w:rsidR="00DC136C" w:rsidRDefault="00DC136C" w:rsidP="0045345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136C">
        <w:rPr>
          <w:rFonts w:ascii="Times New Roman" w:hAnsi="Times New Roman" w:cs="Times New Roman"/>
          <w:sz w:val="24"/>
          <w:szCs w:val="24"/>
        </w:rPr>
        <w:t>mięśni języka;</w:t>
      </w:r>
    </w:p>
    <w:p w14:paraId="32B08B5D" w14:textId="4BD53681" w:rsidR="008A5F98" w:rsidRPr="00DC136C" w:rsidRDefault="008A5F98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 w:rsidRPr="00F8421F">
        <w:rPr>
          <w:b/>
        </w:rPr>
        <w:t>Łączna masa pobranych próbek dostarczona do badania nie powinna być  mniejsza niż 50g</w:t>
      </w:r>
      <w:r>
        <w:t xml:space="preserve"> , zostać</w:t>
      </w:r>
      <w:r w:rsidRPr="00DC136C">
        <w:t xml:space="preserve"> dostarczona w opakowaniu jednostkow</w:t>
      </w:r>
      <w:r>
        <w:t xml:space="preserve">ym: woreczek foliowy,  wraz z dokumentacją </w:t>
      </w:r>
      <w:r w:rsidR="0045345C">
        <w:br/>
      </w:r>
      <w:r>
        <w:t xml:space="preserve">(wykaz dokumentów na stronie internetowej Powiatowego Inspektoratu Weterynarii w Radomiu: </w:t>
      </w:r>
      <w:r w:rsidRPr="00F8421F">
        <w:rPr>
          <w:b/>
          <w:lang w:val="fr-FR"/>
        </w:rPr>
        <w:t>www.piw.radom.pl</w:t>
      </w:r>
      <w:r>
        <w:t xml:space="preserve"> ). </w:t>
      </w:r>
      <w:r w:rsidRPr="00255C5E">
        <w:rPr>
          <w:b/>
          <w:u w:val="single"/>
        </w:rPr>
        <w:t xml:space="preserve">Próbki do badania pobiera i dostarcza posiadacz mięsa. </w:t>
      </w:r>
    </w:p>
    <w:p w14:paraId="39DF3AB0" w14:textId="77777777" w:rsidR="00DC136C" w:rsidRDefault="00DC136C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 w:rsidRPr="00DC136C">
        <w:t>Jeżeli nie można pobrać próbek z niektórych mięśni określonych powyżej</w:t>
      </w:r>
      <w:r w:rsidR="00F03269">
        <w:t>,</w:t>
      </w:r>
      <w:r w:rsidRPr="00DC136C">
        <w:t xml:space="preserve"> </w:t>
      </w:r>
      <w:r w:rsidR="00F03269" w:rsidRPr="00DC136C">
        <w:t xml:space="preserve">wówczas </w:t>
      </w:r>
      <w:r w:rsidRPr="00DC136C">
        <w:t xml:space="preserve">pobiera się cztery próbki mięsa z mięśni, które są dostępne. </w:t>
      </w:r>
    </w:p>
    <w:p w14:paraId="43DB4BDA" w14:textId="77777777" w:rsidR="008A5F98" w:rsidRDefault="00F03269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>
        <w:t xml:space="preserve">Próbki powinny być dostarczone do laboratorium niezwłocznie </w:t>
      </w:r>
      <w:r w:rsidR="00255C5E">
        <w:t>po dokonaniu uboju</w:t>
      </w:r>
      <w:r>
        <w:t xml:space="preserve">, nie później niż 24 godziny od terminu uboju zwierzęcia ( świnie ) , z którego tuszy próbki zostały </w:t>
      </w:r>
      <w:r w:rsidR="00255C5E">
        <w:t xml:space="preserve">pobrane lub odstrzału – niezwłocznie po dokonaniu odstrzału, </w:t>
      </w:r>
      <w:r w:rsidR="00255C5E" w:rsidRPr="008A5F98">
        <w:rPr>
          <w:b/>
        </w:rPr>
        <w:t>nie później niż 48 godzin od dokonania odstrzału .</w:t>
      </w:r>
    </w:p>
    <w:p w14:paraId="4EF9C2D6" w14:textId="136E18E0" w:rsidR="00255C5E" w:rsidRPr="00DC136C" w:rsidRDefault="00255C5E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>
        <w:t xml:space="preserve">Próbki powinny być przechowywane i transportowe w warunkach zapobiegających rozkładowi </w:t>
      </w:r>
      <w:r w:rsidR="0045345C">
        <w:br/>
      </w:r>
      <w:r>
        <w:t xml:space="preserve">gnilnemu mięsa, przy czym </w:t>
      </w:r>
      <w:r w:rsidRPr="00255C5E">
        <w:rPr>
          <w:b/>
          <w:u w:val="single"/>
        </w:rPr>
        <w:t>nie mogą być mrożone</w:t>
      </w:r>
      <w:r w:rsidRPr="00255C5E">
        <w:rPr>
          <w:b/>
        </w:rPr>
        <w:t>.</w:t>
      </w:r>
      <w:r>
        <w:t xml:space="preserve"> </w:t>
      </w:r>
    </w:p>
    <w:p w14:paraId="24DF7AA8" w14:textId="77777777" w:rsidR="008A5F98" w:rsidRDefault="008A5F98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</w:p>
    <w:p w14:paraId="2C713A60" w14:textId="77777777" w:rsidR="00DC136C" w:rsidRPr="00DC136C" w:rsidRDefault="00DC136C" w:rsidP="0045345C">
      <w:pPr>
        <w:pStyle w:val="NormalnyWeb"/>
        <w:shd w:val="clear" w:color="auto" w:fill="FFFFFF"/>
        <w:spacing w:before="0" w:beforeAutospacing="0" w:after="288" w:afterAutospacing="0" w:line="276" w:lineRule="auto"/>
        <w:jc w:val="both"/>
      </w:pPr>
      <w:r w:rsidRPr="00DC136C">
        <w:t>Informacja opracowana przez:</w:t>
      </w:r>
    </w:p>
    <w:p w14:paraId="0ED94953" w14:textId="77777777" w:rsidR="00255C5E" w:rsidRDefault="00255C5E" w:rsidP="0045345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Uwydatnienie"/>
        </w:rPr>
      </w:pPr>
      <w:r>
        <w:rPr>
          <w:rStyle w:val="Uwydatnienie"/>
        </w:rPr>
        <w:t>Barbara Przybyłowicz</w:t>
      </w:r>
    </w:p>
    <w:p w14:paraId="40DE9D77" w14:textId="77777777" w:rsidR="00DC136C" w:rsidRDefault="00255C5E" w:rsidP="0045345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Uwydatnienie"/>
        </w:rPr>
      </w:pPr>
      <w:r>
        <w:rPr>
          <w:rStyle w:val="Uwydatnienie"/>
        </w:rPr>
        <w:t>Starszy Inspektor W</w:t>
      </w:r>
      <w:r w:rsidR="00DC136C" w:rsidRPr="00DC136C">
        <w:rPr>
          <w:rStyle w:val="Uwydatnienie"/>
        </w:rPr>
        <w:t>eterynaryjny</w:t>
      </w:r>
      <w:r>
        <w:rPr>
          <w:rStyle w:val="Uwydatnienie"/>
        </w:rPr>
        <w:t xml:space="preserve"> d/s Bezpieczeństwa Żywności</w:t>
      </w:r>
      <w:r w:rsidR="00DC136C" w:rsidRPr="00DC136C">
        <w:br/>
      </w:r>
      <w:r w:rsidR="00DC136C" w:rsidRPr="00DC136C">
        <w:rPr>
          <w:rStyle w:val="Uwydatnienie"/>
        </w:rPr>
        <w:t>Powiatowy In</w:t>
      </w:r>
      <w:r>
        <w:rPr>
          <w:rStyle w:val="Uwydatnienie"/>
        </w:rPr>
        <w:t>spektorat Weterynarii w Radomiu</w:t>
      </w:r>
      <w:r w:rsidR="00DC136C" w:rsidRPr="00DC136C">
        <w:br/>
      </w:r>
      <w:r w:rsidR="00DC136C" w:rsidRPr="00DC136C">
        <w:rPr>
          <w:rStyle w:val="Uwydatnienie"/>
        </w:rPr>
        <w:t xml:space="preserve">ul. </w:t>
      </w:r>
      <w:r>
        <w:rPr>
          <w:rStyle w:val="Uwydatnienie"/>
        </w:rPr>
        <w:t>Warzywna 20, 26-610 Radom</w:t>
      </w:r>
    </w:p>
    <w:p w14:paraId="374BAD6E" w14:textId="77777777" w:rsidR="00255C5E" w:rsidRDefault="00255C5E" w:rsidP="0045345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Uwydatnienie"/>
        </w:rPr>
      </w:pPr>
      <w:r>
        <w:rPr>
          <w:rStyle w:val="Uwydatnienie"/>
        </w:rPr>
        <w:t>Tel/fax 48 3627849</w:t>
      </w:r>
    </w:p>
    <w:p w14:paraId="6D492E93" w14:textId="77777777" w:rsidR="00255C5E" w:rsidRPr="00DC136C" w:rsidRDefault="00255C5E" w:rsidP="0045345C">
      <w:pPr>
        <w:pStyle w:val="NormalnyWeb"/>
        <w:shd w:val="clear" w:color="auto" w:fill="FFFFFF"/>
        <w:spacing w:before="0" w:beforeAutospacing="0" w:after="288" w:afterAutospacing="0" w:line="276" w:lineRule="auto"/>
      </w:pPr>
      <w:r>
        <w:rPr>
          <w:rStyle w:val="Uwydatnienie"/>
        </w:rPr>
        <w:t>e-mail: radom@piwet.net</w:t>
      </w:r>
    </w:p>
    <w:p w14:paraId="2B8CA089" w14:textId="77777777" w:rsidR="00FC2F2C" w:rsidRPr="00DC136C" w:rsidRDefault="00FC2F2C" w:rsidP="00ED1B88">
      <w:pPr>
        <w:pStyle w:val="article-lp-description"/>
        <w:spacing w:before="0" w:beforeAutospacing="0" w:after="0" w:afterAutospacing="0"/>
        <w:jc w:val="center"/>
        <w:rPr>
          <w:rStyle w:val="Uwydatnienie"/>
          <w:b/>
          <w:bCs/>
          <w:i w:val="0"/>
        </w:rPr>
      </w:pPr>
    </w:p>
    <w:p w14:paraId="4CF7673C" w14:textId="77777777" w:rsidR="00DC136C" w:rsidRPr="00DC136C" w:rsidRDefault="00DC136C">
      <w:pPr>
        <w:pStyle w:val="article-lp-description"/>
        <w:spacing w:before="0" w:beforeAutospacing="0" w:after="0" w:afterAutospacing="0"/>
        <w:jc w:val="center"/>
        <w:rPr>
          <w:rStyle w:val="Uwydatnienie"/>
          <w:b/>
          <w:bCs/>
          <w:i w:val="0"/>
        </w:rPr>
      </w:pPr>
    </w:p>
    <w:sectPr w:rsidR="00DC136C" w:rsidRPr="00DC136C" w:rsidSect="00ED1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1" w:bottom="851" w:left="1134" w:header="284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D09C8" w14:textId="77777777" w:rsidR="00013D0B" w:rsidRDefault="00013D0B" w:rsidP="005230FE">
      <w:pPr>
        <w:spacing w:after="0" w:line="240" w:lineRule="auto"/>
      </w:pPr>
      <w:r>
        <w:separator/>
      </w:r>
    </w:p>
  </w:endnote>
  <w:endnote w:type="continuationSeparator" w:id="0">
    <w:p w14:paraId="1939434C" w14:textId="77777777" w:rsidR="00013D0B" w:rsidRDefault="00013D0B" w:rsidP="0052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1E04" w14:textId="77777777" w:rsidR="005230FE" w:rsidRDefault="00523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CE877" w14:textId="77777777" w:rsidR="005230FE" w:rsidRDefault="005230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72F06" w14:textId="77777777" w:rsidR="005230FE" w:rsidRDefault="00523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16D19" w14:textId="77777777" w:rsidR="00013D0B" w:rsidRDefault="00013D0B" w:rsidP="005230FE">
      <w:pPr>
        <w:spacing w:after="0" w:line="240" w:lineRule="auto"/>
      </w:pPr>
      <w:r>
        <w:separator/>
      </w:r>
    </w:p>
  </w:footnote>
  <w:footnote w:type="continuationSeparator" w:id="0">
    <w:p w14:paraId="30E1AC84" w14:textId="77777777" w:rsidR="00013D0B" w:rsidRDefault="00013D0B" w:rsidP="0052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81680" w14:textId="77777777" w:rsidR="005230FE" w:rsidRDefault="005230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934C" w14:textId="77777777" w:rsidR="005230FE" w:rsidRDefault="005230FE">
    <w:pPr>
      <w:pStyle w:val="Nagwek"/>
    </w:pPr>
  </w:p>
  <w:p w14:paraId="5440886D" w14:textId="77777777" w:rsidR="005230FE" w:rsidRDefault="005230FE">
    <w:pPr>
      <w:pStyle w:val="Nagwek"/>
    </w:pPr>
  </w:p>
  <w:p w14:paraId="4ABE91D1" w14:textId="77777777" w:rsidR="005230FE" w:rsidRDefault="005230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869A" w14:textId="77777777" w:rsidR="005230FE" w:rsidRDefault="00523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4117"/>
    <w:multiLevelType w:val="hybridMultilevel"/>
    <w:tmpl w:val="DB9EE2F6"/>
    <w:lvl w:ilvl="0" w:tplc="CF7693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D0E1BC8"/>
    <w:multiLevelType w:val="hybridMultilevel"/>
    <w:tmpl w:val="2A58E84E"/>
    <w:lvl w:ilvl="0" w:tplc="A920BA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9B0217F"/>
    <w:multiLevelType w:val="multilevel"/>
    <w:tmpl w:val="9B6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B3B52"/>
    <w:multiLevelType w:val="multilevel"/>
    <w:tmpl w:val="D0C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C782B"/>
    <w:multiLevelType w:val="multilevel"/>
    <w:tmpl w:val="C9EC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3772EA"/>
    <w:multiLevelType w:val="multilevel"/>
    <w:tmpl w:val="88D6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03D05"/>
    <w:rsid w:val="00013D0B"/>
    <w:rsid w:val="00020A7E"/>
    <w:rsid w:val="000276CD"/>
    <w:rsid w:val="00030B2E"/>
    <w:rsid w:val="00033A33"/>
    <w:rsid w:val="00060010"/>
    <w:rsid w:val="000635E9"/>
    <w:rsid w:val="0007483A"/>
    <w:rsid w:val="00097CE8"/>
    <w:rsid w:val="000A3C8F"/>
    <w:rsid w:val="000B4D3C"/>
    <w:rsid w:val="000B73D8"/>
    <w:rsid w:val="000C4DCE"/>
    <w:rsid w:val="000D7867"/>
    <w:rsid w:val="000E539B"/>
    <w:rsid w:val="000F4295"/>
    <w:rsid w:val="000F6ECF"/>
    <w:rsid w:val="00104FB1"/>
    <w:rsid w:val="00105582"/>
    <w:rsid w:val="00122F9A"/>
    <w:rsid w:val="0015127E"/>
    <w:rsid w:val="00155BBF"/>
    <w:rsid w:val="00171511"/>
    <w:rsid w:val="001736FD"/>
    <w:rsid w:val="0017379B"/>
    <w:rsid w:val="00177C10"/>
    <w:rsid w:val="00181E7A"/>
    <w:rsid w:val="001978E0"/>
    <w:rsid w:val="001A3535"/>
    <w:rsid w:val="001A47E8"/>
    <w:rsid w:val="001A79AB"/>
    <w:rsid w:val="001D03F8"/>
    <w:rsid w:val="001F235D"/>
    <w:rsid w:val="001F6A8A"/>
    <w:rsid w:val="00214C81"/>
    <w:rsid w:val="002230DC"/>
    <w:rsid w:val="00230D41"/>
    <w:rsid w:val="00253C43"/>
    <w:rsid w:val="00255C5E"/>
    <w:rsid w:val="002629B7"/>
    <w:rsid w:val="00273649"/>
    <w:rsid w:val="0027569D"/>
    <w:rsid w:val="0028030B"/>
    <w:rsid w:val="00282F2D"/>
    <w:rsid w:val="00282FA1"/>
    <w:rsid w:val="00290842"/>
    <w:rsid w:val="002917C8"/>
    <w:rsid w:val="00295527"/>
    <w:rsid w:val="002A431D"/>
    <w:rsid w:val="002A777D"/>
    <w:rsid w:val="002B1D02"/>
    <w:rsid w:val="002B611D"/>
    <w:rsid w:val="002C603D"/>
    <w:rsid w:val="002D22DF"/>
    <w:rsid w:val="002E19E6"/>
    <w:rsid w:val="002E4DBE"/>
    <w:rsid w:val="003144AE"/>
    <w:rsid w:val="003207CB"/>
    <w:rsid w:val="003333C9"/>
    <w:rsid w:val="00333DAA"/>
    <w:rsid w:val="003612FC"/>
    <w:rsid w:val="00362DD9"/>
    <w:rsid w:val="003633A3"/>
    <w:rsid w:val="00366C8E"/>
    <w:rsid w:val="00375144"/>
    <w:rsid w:val="003811EC"/>
    <w:rsid w:val="00381C86"/>
    <w:rsid w:val="00390547"/>
    <w:rsid w:val="00393ECA"/>
    <w:rsid w:val="003A2F48"/>
    <w:rsid w:val="003A50C6"/>
    <w:rsid w:val="003A5225"/>
    <w:rsid w:val="003B6BBB"/>
    <w:rsid w:val="003C0DE3"/>
    <w:rsid w:val="003C0F19"/>
    <w:rsid w:val="003E45D1"/>
    <w:rsid w:val="00400C80"/>
    <w:rsid w:val="00401461"/>
    <w:rsid w:val="00402740"/>
    <w:rsid w:val="00404998"/>
    <w:rsid w:val="00415A74"/>
    <w:rsid w:val="004178C5"/>
    <w:rsid w:val="0042787F"/>
    <w:rsid w:val="00441C35"/>
    <w:rsid w:val="00446B1D"/>
    <w:rsid w:val="00452C86"/>
    <w:rsid w:val="0045345C"/>
    <w:rsid w:val="0048349D"/>
    <w:rsid w:val="004930B4"/>
    <w:rsid w:val="004A21CA"/>
    <w:rsid w:val="004C2B77"/>
    <w:rsid w:val="004C4772"/>
    <w:rsid w:val="004D39BB"/>
    <w:rsid w:val="004D4702"/>
    <w:rsid w:val="004E3774"/>
    <w:rsid w:val="004E647A"/>
    <w:rsid w:val="004F499A"/>
    <w:rsid w:val="00520928"/>
    <w:rsid w:val="00521B07"/>
    <w:rsid w:val="005230FE"/>
    <w:rsid w:val="00523D33"/>
    <w:rsid w:val="00530843"/>
    <w:rsid w:val="00531AC5"/>
    <w:rsid w:val="005336ED"/>
    <w:rsid w:val="005345FE"/>
    <w:rsid w:val="00534E48"/>
    <w:rsid w:val="00536F39"/>
    <w:rsid w:val="0054475E"/>
    <w:rsid w:val="005447EF"/>
    <w:rsid w:val="00544C0A"/>
    <w:rsid w:val="00574074"/>
    <w:rsid w:val="005A0A24"/>
    <w:rsid w:val="005B1B56"/>
    <w:rsid w:val="005C011F"/>
    <w:rsid w:val="005C64FE"/>
    <w:rsid w:val="005C679C"/>
    <w:rsid w:val="005D7C8F"/>
    <w:rsid w:val="005E2ABF"/>
    <w:rsid w:val="005E41ED"/>
    <w:rsid w:val="005F66C1"/>
    <w:rsid w:val="005F6EC3"/>
    <w:rsid w:val="00600BFF"/>
    <w:rsid w:val="00610FDA"/>
    <w:rsid w:val="00615DCA"/>
    <w:rsid w:val="00616EF8"/>
    <w:rsid w:val="00622860"/>
    <w:rsid w:val="00631FB6"/>
    <w:rsid w:val="00633DB7"/>
    <w:rsid w:val="00644EED"/>
    <w:rsid w:val="00665E21"/>
    <w:rsid w:val="00673084"/>
    <w:rsid w:val="00680E7B"/>
    <w:rsid w:val="006A031D"/>
    <w:rsid w:val="006A2031"/>
    <w:rsid w:val="006A445F"/>
    <w:rsid w:val="006B1DBA"/>
    <w:rsid w:val="006B31BB"/>
    <w:rsid w:val="006B3CB8"/>
    <w:rsid w:val="006C2466"/>
    <w:rsid w:val="006C31B8"/>
    <w:rsid w:val="006D3DCE"/>
    <w:rsid w:val="006D6089"/>
    <w:rsid w:val="006E7FD5"/>
    <w:rsid w:val="006F66CB"/>
    <w:rsid w:val="006F6761"/>
    <w:rsid w:val="00714FAF"/>
    <w:rsid w:val="00743B2D"/>
    <w:rsid w:val="00745BFB"/>
    <w:rsid w:val="00761479"/>
    <w:rsid w:val="00766583"/>
    <w:rsid w:val="007720E1"/>
    <w:rsid w:val="007A2E9E"/>
    <w:rsid w:val="007B75E3"/>
    <w:rsid w:val="007C7BB2"/>
    <w:rsid w:val="007D4784"/>
    <w:rsid w:val="00800A46"/>
    <w:rsid w:val="00805C2B"/>
    <w:rsid w:val="008259D7"/>
    <w:rsid w:val="00827E2E"/>
    <w:rsid w:val="00830FAC"/>
    <w:rsid w:val="0083153B"/>
    <w:rsid w:val="008333CE"/>
    <w:rsid w:val="00850883"/>
    <w:rsid w:val="00850FD1"/>
    <w:rsid w:val="008623CD"/>
    <w:rsid w:val="00866C88"/>
    <w:rsid w:val="008708E0"/>
    <w:rsid w:val="00874DC6"/>
    <w:rsid w:val="008847B8"/>
    <w:rsid w:val="0088615F"/>
    <w:rsid w:val="008A0316"/>
    <w:rsid w:val="008A4CCA"/>
    <w:rsid w:val="008A5F98"/>
    <w:rsid w:val="008A7EC9"/>
    <w:rsid w:val="008B221D"/>
    <w:rsid w:val="008B2680"/>
    <w:rsid w:val="008B3F76"/>
    <w:rsid w:val="008C1E88"/>
    <w:rsid w:val="008D1B54"/>
    <w:rsid w:val="008E5A28"/>
    <w:rsid w:val="008F083A"/>
    <w:rsid w:val="00924F3F"/>
    <w:rsid w:val="00931050"/>
    <w:rsid w:val="00932D10"/>
    <w:rsid w:val="00950B6E"/>
    <w:rsid w:val="00953F6C"/>
    <w:rsid w:val="00955EC4"/>
    <w:rsid w:val="00963404"/>
    <w:rsid w:val="009653CB"/>
    <w:rsid w:val="00984490"/>
    <w:rsid w:val="009C60BF"/>
    <w:rsid w:val="009D3A96"/>
    <w:rsid w:val="009D738F"/>
    <w:rsid w:val="009E30F0"/>
    <w:rsid w:val="00A20296"/>
    <w:rsid w:val="00A34924"/>
    <w:rsid w:val="00A37C6C"/>
    <w:rsid w:val="00A44AA6"/>
    <w:rsid w:val="00A44C9E"/>
    <w:rsid w:val="00A51BE7"/>
    <w:rsid w:val="00A53351"/>
    <w:rsid w:val="00A56800"/>
    <w:rsid w:val="00A6752B"/>
    <w:rsid w:val="00A67EFD"/>
    <w:rsid w:val="00A732FE"/>
    <w:rsid w:val="00A841DA"/>
    <w:rsid w:val="00A875BE"/>
    <w:rsid w:val="00A90F80"/>
    <w:rsid w:val="00A91CF6"/>
    <w:rsid w:val="00AB6B67"/>
    <w:rsid w:val="00AC4248"/>
    <w:rsid w:val="00AC4FEC"/>
    <w:rsid w:val="00AD1AE8"/>
    <w:rsid w:val="00AD3487"/>
    <w:rsid w:val="00AD56EA"/>
    <w:rsid w:val="00AF4A9A"/>
    <w:rsid w:val="00AF539B"/>
    <w:rsid w:val="00B05000"/>
    <w:rsid w:val="00B05D9D"/>
    <w:rsid w:val="00B10DF8"/>
    <w:rsid w:val="00B13C13"/>
    <w:rsid w:val="00B21F7A"/>
    <w:rsid w:val="00B64441"/>
    <w:rsid w:val="00B775F3"/>
    <w:rsid w:val="00B83348"/>
    <w:rsid w:val="00B90117"/>
    <w:rsid w:val="00BC112F"/>
    <w:rsid w:val="00BC2A73"/>
    <w:rsid w:val="00BC3E86"/>
    <w:rsid w:val="00BF5CA9"/>
    <w:rsid w:val="00C04A62"/>
    <w:rsid w:val="00C05F37"/>
    <w:rsid w:val="00C12644"/>
    <w:rsid w:val="00C13930"/>
    <w:rsid w:val="00C1599C"/>
    <w:rsid w:val="00C20ACC"/>
    <w:rsid w:val="00C26EC1"/>
    <w:rsid w:val="00C30CAE"/>
    <w:rsid w:val="00C41147"/>
    <w:rsid w:val="00C415FD"/>
    <w:rsid w:val="00C42CDC"/>
    <w:rsid w:val="00C541E9"/>
    <w:rsid w:val="00C60709"/>
    <w:rsid w:val="00C64BA1"/>
    <w:rsid w:val="00C80816"/>
    <w:rsid w:val="00C80E2D"/>
    <w:rsid w:val="00C87F22"/>
    <w:rsid w:val="00CA3FB6"/>
    <w:rsid w:val="00CA5F5E"/>
    <w:rsid w:val="00CB73ED"/>
    <w:rsid w:val="00CC12D6"/>
    <w:rsid w:val="00CE4B42"/>
    <w:rsid w:val="00CF2F0A"/>
    <w:rsid w:val="00D0770E"/>
    <w:rsid w:val="00D12669"/>
    <w:rsid w:val="00D31362"/>
    <w:rsid w:val="00D340B6"/>
    <w:rsid w:val="00D4453D"/>
    <w:rsid w:val="00D51CAA"/>
    <w:rsid w:val="00D73908"/>
    <w:rsid w:val="00D74D19"/>
    <w:rsid w:val="00D95411"/>
    <w:rsid w:val="00D96C6B"/>
    <w:rsid w:val="00DB64CD"/>
    <w:rsid w:val="00DB71D6"/>
    <w:rsid w:val="00DC136C"/>
    <w:rsid w:val="00DE3E4C"/>
    <w:rsid w:val="00DE40ED"/>
    <w:rsid w:val="00E15297"/>
    <w:rsid w:val="00E238E4"/>
    <w:rsid w:val="00E36CDB"/>
    <w:rsid w:val="00E55D01"/>
    <w:rsid w:val="00E60CD3"/>
    <w:rsid w:val="00E60D2C"/>
    <w:rsid w:val="00E64F1C"/>
    <w:rsid w:val="00E75849"/>
    <w:rsid w:val="00E808F8"/>
    <w:rsid w:val="00E81473"/>
    <w:rsid w:val="00E84B88"/>
    <w:rsid w:val="00E959B8"/>
    <w:rsid w:val="00EA0965"/>
    <w:rsid w:val="00EA3AD6"/>
    <w:rsid w:val="00EA72DF"/>
    <w:rsid w:val="00EB20FD"/>
    <w:rsid w:val="00EB7C54"/>
    <w:rsid w:val="00EC2D96"/>
    <w:rsid w:val="00EC301E"/>
    <w:rsid w:val="00ED1B88"/>
    <w:rsid w:val="00ED5FCD"/>
    <w:rsid w:val="00EE6797"/>
    <w:rsid w:val="00F01F82"/>
    <w:rsid w:val="00F023EC"/>
    <w:rsid w:val="00F03269"/>
    <w:rsid w:val="00F038B4"/>
    <w:rsid w:val="00F118CE"/>
    <w:rsid w:val="00F13161"/>
    <w:rsid w:val="00F23F50"/>
    <w:rsid w:val="00F57EFC"/>
    <w:rsid w:val="00F63CF1"/>
    <w:rsid w:val="00F647C8"/>
    <w:rsid w:val="00F65DA6"/>
    <w:rsid w:val="00F765AF"/>
    <w:rsid w:val="00F8367A"/>
    <w:rsid w:val="00F8380E"/>
    <w:rsid w:val="00F8421F"/>
    <w:rsid w:val="00F9098E"/>
    <w:rsid w:val="00FA5595"/>
    <w:rsid w:val="00FB12D7"/>
    <w:rsid w:val="00FB15EF"/>
    <w:rsid w:val="00FC1095"/>
    <w:rsid w:val="00FC2F2C"/>
    <w:rsid w:val="00FC38A7"/>
    <w:rsid w:val="00FD0F08"/>
    <w:rsid w:val="00FD1DBE"/>
    <w:rsid w:val="00FD7D23"/>
    <w:rsid w:val="00FE1101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2267"/>
  <w15:docId w15:val="{8BC077AE-65DC-4263-A283-85A95DF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73"/>
  </w:style>
  <w:style w:type="paragraph" w:styleId="Nagwek2">
    <w:name w:val="heading 2"/>
    <w:basedOn w:val="Normalny"/>
    <w:link w:val="Nagwek2Znak"/>
    <w:uiPriority w:val="9"/>
    <w:qFormat/>
    <w:rsid w:val="00ED1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3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F66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gwp30ecc4b4msonormal">
    <w:name w:val="gwp30ecc4b4_msonormal"/>
    <w:basedOn w:val="Normalny"/>
    <w:rsid w:val="0044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8B3F76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article-lp-description">
    <w:name w:val="article-lp-description"/>
    <w:basedOn w:val="Normalny"/>
    <w:rsid w:val="0049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930B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2F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23EC"/>
    <w:rPr>
      <w:b/>
      <w:bCs/>
    </w:rPr>
  </w:style>
  <w:style w:type="paragraph" w:styleId="Akapitzlist">
    <w:name w:val="List Paragraph"/>
    <w:basedOn w:val="Normalny"/>
    <w:uiPriority w:val="34"/>
    <w:qFormat/>
    <w:rsid w:val="00AB6B67"/>
    <w:pPr>
      <w:ind w:left="720"/>
      <w:contextualSpacing/>
    </w:pPr>
    <w:rPr>
      <w:sz w:val="28"/>
    </w:rPr>
  </w:style>
  <w:style w:type="table" w:styleId="Tabela-Siatka">
    <w:name w:val="Table Grid"/>
    <w:basedOn w:val="Standardowy"/>
    <w:uiPriority w:val="39"/>
    <w:rsid w:val="00173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0FE"/>
  </w:style>
  <w:style w:type="paragraph" w:styleId="Stopka">
    <w:name w:val="footer"/>
    <w:basedOn w:val="Normalny"/>
    <w:link w:val="StopkaZnak"/>
    <w:uiPriority w:val="99"/>
    <w:semiHidden/>
    <w:unhideWhenUsed/>
    <w:rsid w:val="0052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30FE"/>
  </w:style>
  <w:style w:type="character" w:styleId="Hipercze">
    <w:name w:val="Hyperlink"/>
    <w:basedOn w:val="Domylnaczcionkaakapitu"/>
    <w:uiPriority w:val="99"/>
    <w:semiHidden/>
    <w:unhideWhenUsed/>
    <w:rsid w:val="00ED1B8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D1B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36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3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46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152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2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3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5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7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8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28">
          <w:marLeft w:val="0"/>
          <w:marRight w:val="0"/>
          <w:marTop w:val="288"/>
          <w:marBottom w:val="288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34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1020873">
                          <w:marLeft w:val="0"/>
                          <w:marRight w:val="0"/>
                          <w:marTop w:val="288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33919">
          <w:marLeft w:val="0"/>
          <w:marRight w:val="0"/>
          <w:marTop w:val="288"/>
          <w:marBottom w:val="288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57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6157640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200162">
          <w:marLeft w:val="0"/>
          <w:marRight w:val="0"/>
          <w:marTop w:val="288"/>
          <w:marBottom w:val="288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8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3873466">
                          <w:marLeft w:val="0"/>
                          <w:marRight w:val="0"/>
                          <w:marTop w:val="288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A235-EB23-44EA-B2D2-27BF6D54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Ogar</dc:creator>
  <cp:lastModifiedBy>AgaMazan</cp:lastModifiedBy>
  <cp:revision>4</cp:revision>
  <cp:lastPrinted>2020-09-08T13:59:00Z</cp:lastPrinted>
  <dcterms:created xsi:type="dcterms:W3CDTF">2020-09-09T10:11:00Z</dcterms:created>
  <dcterms:modified xsi:type="dcterms:W3CDTF">2020-09-09T10:17:00Z</dcterms:modified>
</cp:coreProperties>
</file>